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12B" w:rsidRDefault="006D112B" w:rsidP="006D112B">
      <w:pPr>
        <w:spacing w:line="240" w:lineRule="auto"/>
        <w:jc w:val="center"/>
        <w:rPr>
          <w:rFonts w:ascii="Times New Roman" w:eastAsia="Times New Roman" w:hAnsi="Times New Roman" w:cs="Times New Roman"/>
          <w:color w:val="000000"/>
          <w:sz w:val="48"/>
          <w:szCs w:val="48"/>
        </w:rPr>
      </w:pPr>
      <w:bookmarkStart w:id="0" w:name="_GoBack"/>
      <w:bookmarkEnd w:id="0"/>
      <w:r>
        <w:rPr>
          <w:rFonts w:ascii="Times New Roman" w:eastAsia="Times New Roman" w:hAnsi="Times New Roman" w:cs="Times New Roman"/>
          <w:color w:val="000000"/>
          <w:sz w:val="48"/>
          <w:szCs w:val="48"/>
        </w:rPr>
        <w:t>Rational Number Project 1</w:t>
      </w:r>
    </w:p>
    <w:p w:rsidR="006D112B" w:rsidRDefault="006D112B" w:rsidP="006D112B">
      <w:pPr>
        <w:spacing w:line="240" w:lineRule="auto"/>
        <w:rPr>
          <w:rFonts w:ascii="Times New Roman" w:eastAsia="Times New Roman" w:hAnsi="Times New Roman" w:cs="Times New Roman"/>
          <w:color w:val="000000"/>
          <w:sz w:val="24"/>
          <w:szCs w:val="24"/>
        </w:rPr>
      </w:pPr>
      <w:r w:rsidRPr="00FF48C6">
        <w:rPr>
          <w:rFonts w:ascii="Times New Roman" w:eastAsia="Times New Roman" w:hAnsi="Times New Roman" w:cs="Times New Roman"/>
          <w:color w:val="000000"/>
          <w:sz w:val="24"/>
          <w:szCs w:val="24"/>
        </w:rPr>
        <w:t> </w:t>
      </w:r>
      <w:hyperlink r:id="rId8" w:history="1">
        <w:r w:rsidR="0012653B" w:rsidRPr="00DE5BA9">
          <w:rPr>
            <w:rStyle w:val="Hyperlink"/>
            <w:rFonts w:ascii="Times New Roman" w:eastAsia="Times New Roman" w:hAnsi="Times New Roman" w:cs="Times New Roman"/>
            <w:sz w:val="24"/>
            <w:szCs w:val="24"/>
          </w:rPr>
          <w:t>http://www.teacherspayteachers.com/Product/Turkey-Fractions-Representing-Fractions-in-Pictures-Words-and-Numbers</w:t>
        </w:r>
      </w:hyperlink>
      <w:r w:rsidR="0012653B">
        <w:rPr>
          <w:rFonts w:ascii="Times New Roman" w:eastAsia="Times New Roman" w:hAnsi="Times New Roman" w:cs="Times New Roman"/>
          <w:color w:val="000000"/>
          <w:sz w:val="24"/>
          <w:szCs w:val="24"/>
        </w:rPr>
        <w:t xml:space="preserve"> </w:t>
      </w:r>
    </w:p>
    <w:p w:rsidR="0012653B" w:rsidRPr="00FF48C6" w:rsidRDefault="0012653B" w:rsidP="006D112B">
      <w:pPr>
        <w:spacing w:line="240" w:lineRule="auto"/>
        <w:rPr>
          <w:rFonts w:ascii="Times New Roman" w:eastAsia="Times New Roman" w:hAnsi="Times New Roman" w:cs="Times New Roman"/>
          <w:color w:val="000000"/>
          <w:sz w:val="24"/>
          <w:szCs w:val="24"/>
        </w:rPr>
      </w:pPr>
    </w:p>
    <w:p w:rsidR="006D112B" w:rsidRPr="009A7CBA" w:rsidRDefault="006D112B" w:rsidP="006D112B">
      <w:pPr>
        <w:spacing w:line="240" w:lineRule="auto"/>
        <w:ind w:left="720" w:hanging="360"/>
        <w:rPr>
          <w:rFonts w:ascii="Times New Roman" w:eastAsia="Times New Roman" w:hAnsi="Times New Roman" w:cs="Times New Roman"/>
          <w:color w:val="000000"/>
          <w:sz w:val="24"/>
          <w:szCs w:val="24"/>
        </w:rPr>
      </w:pPr>
      <w:r w:rsidRPr="00FF48C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NCTM</w:t>
      </w:r>
      <w:r w:rsidRPr="009A7CBA">
        <w:rPr>
          <w:rFonts w:ascii="Times New Roman" w:eastAsia="Times New Roman" w:hAnsi="Times New Roman" w:cs="Times New Roman"/>
          <w:color w:val="000000"/>
          <w:sz w:val="24"/>
          <w:szCs w:val="24"/>
        </w:rPr>
        <w:t> </w:t>
      </w:r>
      <w:r w:rsidRPr="00FF48C6">
        <w:rPr>
          <w:rFonts w:ascii="Times New Roman" w:eastAsia="Times New Roman" w:hAnsi="Times New Roman" w:cs="Times New Roman"/>
          <w:color w:val="000000"/>
          <w:sz w:val="24"/>
          <w:szCs w:val="24"/>
        </w:rPr>
        <w:t>Standard(s):</w:t>
      </w:r>
    </w:p>
    <w:p w:rsidR="006D112B" w:rsidRPr="002D1669" w:rsidRDefault="006D112B" w:rsidP="006D112B">
      <w:pPr>
        <w:pStyle w:val="ListParagraph"/>
        <w:numPr>
          <w:ilvl w:val="0"/>
          <w:numId w:val="1"/>
        </w:numPr>
        <w:spacing w:line="240" w:lineRule="auto"/>
        <w:rPr>
          <w:rFonts w:ascii="Arial" w:hAnsi="Arial" w:cs="Arial"/>
          <w:color w:val="000000"/>
          <w:shd w:val="clear" w:color="auto" w:fill="FFFFFF"/>
        </w:rPr>
      </w:pPr>
      <w:r w:rsidRPr="002D1669">
        <w:rPr>
          <w:rFonts w:ascii="Arial" w:hAnsi="Arial" w:cs="Arial"/>
          <w:color w:val="000000"/>
          <w:shd w:val="clear" w:color="auto" w:fill="FFFFFF"/>
        </w:rPr>
        <w:t>Understand numbers, ways of representing numbers, relationships among numbers, and number systems</w:t>
      </w:r>
    </w:p>
    <w:p w:rsidR="006D112B" w:rsidRDefault="006D112B" w:rsidP="006D112B">
      <w:pPr>
        <w:pStyle w:val="ListParagraph"/>
        <w:numPr>
          <w:ilvl w:val="0"/>
          <w:numId w:val="2"/>
        </w:numPr>
        <w:spacing w:line="240" w:lineRule="auto"/>
        <w:rPr>
          <w:rFonts w:ascii="Arial" w:hAnsi="Arial" w:cs="Arial"/>
          <w:color w:val="000000"/>
          <w:shd w:val="clear" w:color="auto" w:fill="FFFFFF"/>
        </w:rPr>
      </w:pPr>
      <w:r w:rsidRPr="00A62ADF">
        <w:rPr>
          <w:rFonts w:ascii="Arial" w:hAnsi="Arial" w:cs="Arial"/>
          <w:color w:val="000000"/>
          <w:shd w:val="clear" w:color="auto" w:fill="FFFFFF"/>
        </w:rPr>
        <w:t>develop understanding of fractions as parts of unit wholes, as parts of a collection, as locations on number lines, and as divisions of whole numbers;</w:t>
      </w:r>
    </w:p>
    <w:p w:rsidR="005575E0" w:rsidRDefault="006D112B" w:rsidP="005575E0">
      <w:pPr>
        <w:pStyle w:val="ListParagraph"/>
        <w:numPr>
          <w:ilvl w:val="0"/>
          <w:numId w:val="2"/>
        </w:numPr>
        <w:spacing w:line="240" w:lineRule="auto"/>
        <w:rPr>
          <w:rFonts w:ascii="Arial" w:hAnsi="Arial" w:cs="Arial"/>
          <w:color w:val="000000"/>
          <w:shd w:val="clear" w:color="auto" w:fill="FFFFFF"/>
        </w:rPr>
      </w:pPr>
      <w:r w:rsidRPr="00A62ADF">
        <w:rPr>
          <w:rFonts w:ascii="Arial" w:hAnsi="Arial" w:cs="Arial"/>
          <w:color w:val="000000"/>
          <w:shd w:val="clear" w:color="auto" w:fill="FFFFFF"/>
        </w:rPr>
        <w:t>use models, benchmarks, and equivalent forms to judge the size of fractions;</w:t>
      </w:r>
    </w:p>
    <w:p w:rsidR="006D112B" w:rsidRPr="005575E0" w:rsidRDefault="006D112B" w:rsidP="005575E0">
      <w:pPr>
        <w:pStyle w:val="ListParagraph"/>
        <w:spacing w:line="240" w:lineRule="auto"/>
        <w:ind w:left="2160"/>
        <w:jc w:val="both"/>
        <w:rPr>
          <w:rFonts w:ascii="Arial" w:hAnsi="Arial" w:cs="Arial"/>
          <w:color w:val="000000"/>
          <w:shd w:val="clear" w:color="auto" w:fill="FFFFFF"/>
        </w:rPr>
      </w:pPr>
      <w:r w:rsidRPr="005575E0">
        <w:rPr>
          <w:rFonts w:ascii="Times New Roman" w:eastAsia="Times New Roman" w:hAnsi="Times New Roman" w:cs="Times New Roman"/>
          <w:color w:val="000000"/>
          <w:sz w:val="24"/>
          <w:szCs w:val="24"/>
        </w:rPr>
        <w:tab/>
      </w:r>
      <w:r w:rsidRPr="005575E0">
        <w:rPr>
          <w:rFonts w:ascii="Times New Roman" w:eastAsia="Times New Roman" w:hAnsi="Times New Roman" w:cs="Times New Roman"/>
          <w:color w:val="000000"/>
          <w:sz w:val="24"/>
          <w:szCs w:val="24"/>
        </w:rPr>
        <w:tab/>
      </w:r>
    </w:p>
    <w:p w:rsidR="005575E0" w:rsidRPr="005575E0" w:rsidRDefault="005575E0" w:rsidP="005575E0">
      <w:pPr>
        <w:spacing w:line="240" w:lineRule="auto"/>
        <w:rPr>
          <w:rFonts w:ascii="Arial" w:hAnsi="Arial" w:cs="Arial"/>
          <w:color w:val="000000"/>
          <w:shd w:val="clear" w:color="auto" w:fill="FFFFFF"/>
        </w:rPr>
      </w:pPr>
      <w:r w:rsidRPr="005575E0">
        <w:rPr>
          <w:rFonts w:ascii="Times New Roman" w:eastAsia="Times New Roman" w:hAnsi="Times New Roman" w:cs="Times New Roman"/>
          <w:color w:val="000000"/>
          <w:sz w:val="24"/>
          <w:szCs w:val="24"/>
        </w:rPr>
        <w:t>2.  Launch:  I had Thanksgiving this weekend and we had two different pies at my dinner. One was cut in six pieces one was cut in five pieces. My mom asked me which one I wanted. I really love pie so I want the biggest piece. What pie should I take?</w:t>
      </w:r>
    </w:p>
    <w:p w:rsidR="005575E0" w:rsidRDefault="005575E0" w:rsidP="000E4B20">
      <w:pPr>
        <w:pStyle w:val="Default"/>
        <w:rPr>
          <w:rFonts w:ascii="Times New Roman" w:eastAsia="Times New Roman" w:hAnsi="Times New Roman" w:cs="Times New Roman"/>
        </w:rPr>
      </w:pPr>
    </w:p>
    <w:p w:rsidR="000E4B20" w:rsidRDefault="006D112B" w:rsidP="000E4B20">
      <w:pPr>
        <w:pStyle w:val="Default"/>
      </w:pPr>
      <w:r>
        <w:rPr>
          <w:rFonts w:ascii="Times New Roman" w:eastAsia="Times New Roman" w:hAnsi="Times New Roman" w:cs="Times New Roman"/>
        </w:rPr>
        <w:t>3. Explore:</w:t>
      </w:r>
      <w:r w:rsidR="00EC44CF">
        <w:rPr>
          <w:rFonts w:ascii="Times New Roman" w:eastAsia="Times New Roman" w:hAnsi="Times New Roman" w:cs="Times New Roman"/>
        </w:rPr>
        <w:t xml:space="preserve"> </w:t>
      </w:r>
    </w:p>
    <w:p w:rsidR="000E4B20" w:rsidRDefault="000E4B20" w:rsidP="000E4B20">
      <w:pPr>
        <w:pStyle w:val="Default"/>
        <w:rPr>
          <w:rFonts w:ascii="Times New Roman" w:hAnsi="Times New Roman" w:cs="Times New Roman"/>
        </w:rPr>
      </w:pPr>
      <w:r w:rsidRPr="000E4B20">
        <w:rPr>
          <w:rFonts w:ascii="Times New Roman" w:hAnsi="Times New Roman" w:cs="Times New Roman"/>
        </w:rPr>
        <w:t>Use</w:t>
      </w:r>
      <w:r>
        <w:rPr>
          <w:rFonts w:ascii="Times New Roman" w:hAnsi="Times New Roman" w:cs="Times New Roman"/>
        </w:rPr>
        <w:t xml:space="preserve"> the fraction cards</w:t>
      </w:r>
      <w:r w:rsidRPr="000E4B20">
        <w:rPr>
          <w:rFonts w:ascii="Times New Roman" w:hAnsi="Times New Roman" w:cs="Times New Roman"/>
        </w:rPr>
        <w:t xml:space="preserve"> to have students play “Go Fish!” To play, a small group of students divide out 3-4 cards per player. The rest of the cards are placed face-side down spread out in the middle of the players. Students work to make a set of 3 cards that represent the same fraction (as shown below). During their turn, players ask one other player for a card that will help them complete a fraction set. If the player that is asked does not have that particular card in their hand, they he/she will respond with “Go Fish,” which indicated that the player must pick a card from the pile. When a set is made, the set will be placed on the floor in front of the player. The first person to make a set with all of their cards wins. </w:t>
      </w:r>
    </w:p>
    <w:p w:rsidR="000E4B20" w:rsidRDefault="000E4B20" w:rsidP="000E4B20">
      <w:pPr>
        <w:pStyle w:val="Default"/>
        <w:rPr>
          <w:rFonts w:ascii="Times New Roman" w:hAnsi="Times New Roman" w:cs="Times New Roman"/>
        </w:rPr>
      </w:pPr>
      <w:r>
        <w:rPr>
          <w:rFonts w:ascii="Times New Roman" w:hAnsi="Times New Roman" w:cs="Times New Roman"/>
        </w:rPr>
        <w:t>We will show examples of this with students before they play the game with their small group.</w:t>
      </w:r>
    </w:p>
    <w:p w:rsidR="000E4B20" w:rsidRDefault="000E4B20" w:rsidP="000E4B20">
      <w:pPr>
        <w:pStyle w:val="Default"/>
        <w:rPr>
          <w:rFonts w:ascii="Times New Roman" w:hAnsi="Times New Roman" w:cs="Times New Roman"/>
        </w:rPr>
      </w:pPr>
    </w:p>
    <w:p w:rsidR="000E4B20" w:rsidRDefault="006D112B" w:rsidP="000E4B20">
      <w:pPr>
        <w:pStyle w:val="Default"/>
        <w:rPr>
          <w:rFonts w:ascii="Times New Roman" w:eastAsia="Times New Roman" w:hAnsi="Times New Roman" w:cs="Times New Roman"/>
        </w:rPr>
      </w:pPr>
      <w:r w:rsidRPr="00FF48C6">
        <w:rPr>
          <w:rFonts w:ascii="Times New Roman" w:eastAsia="Times New Roman" w:hAnsi="Times New Roman" w:cs="Times New Roman"/>
        </w:rPr>
        <w:t xml:space="preserve">4. Share: </w:t>
      </w:r>
      <w:r w:rsidR="000E4B20">
        <w:rPr>
          <w:rFonts w:ascii="Times New Roman" w:eastAsia="Times New Roman" w:hAnsi="Times New Roman" w:cs="Times New Roman"/>
        </w:rPr>
        <w:t>Students will share as a class who won</w:t>
      </w:r>
      <w:r w:rsidR="005575E0">
        <w:rPr>
          <w:rFonts w:ascii="Times New Roman" w:eastAsia="Times New Roman" w:hAnsi="Times New Roman" w:cs="Times New Roman"/>
        </w:rPr>
        <w:t>,</w:t>
      </w:r>
      <w:r w:rsidR="000E4B20">
        <w:rPr>
          <w:rFonts w:ascii="Times New Roman" w:eastAsia="Times New Roman" w:hAnsi="Times New Roman" w:cs="Times New Roman"/>
        </w:rPr>
        <w:t xml:space="preserve"> and if they found any trick to help </w:t>
      </w:r>
      <w:r w:rsidR="005575E0">
        <w:rPr>
          <w:rFonts w:ascii="Times New Roman" w:eastAsia="Times New Roman" w:hAnsi="Times New Roman" w:cs="Times New Roman"/>
        </w:rPr>
        <w:t>them</w:t>
      </w:r>
      <w:r w:rsidR="000E4B20">
        <w:rPr>
          <w:rFonts w:ascii="Times New Roman" w:eastAsia="Times New Roman" w:hAnsi="Times New Roman" w:cs="Times New Roman"/>
        </w:rPr>
        <w:t xml:space="preserve"> win the game. What was some ha</w:t>
      </w:r>
      <w:r w:rsidR="005575E0">
        <w:rPr>
          <w:rFonts w:ascii="Times New Roman" w:eastAsia="Times New Roman" w:hAnsi="Times New Roman" w:cs="Times New Roman"/>
        </w:rPr>
        <w:t>rd one for the students to find or say?</w:t>
      </w:r>
    </w:p>
    <w:p w:rsidR="000E4B20" w:rsidRDefault="000E4B20" w:rsidP="000E4B20">
      <w:pPr>
        <w:pStyle w:val="Default"/>
        <w:rPr>
          <w:rFonts w:ascii="Times New Roman" w:eastAsia="Times New Roman" w:hAnsi="Times New Roman" w:cs="Times New Roman"/>
        </w:rPr>
      </w:pPr>
    </w:p>
    <w:p w:rsidR="006D112B" w:rsidRPr="000E4B20" w:rsidRDefault="006D112B" w:rsidP="000E4B20">
      <w:pPr>
        <w:pStyle w:val="Default"/>
        <w:rPr>
          <w:rFonts w:ascii="Times New Roman" w:hAnsi="Times New Roman" w:cs="Times New Roman"/>
        </w:rPr>
      </w:pPr>
      <w:r w:rsidRPr="00FF48C6">
        <w:rPr>
          <w:rFonts w:ascii="Times New Roman" w:eastAsia="Times New Roman" w:hAnsi="Times New Roman" w:cs="Times New Roman"/>
        </w:rPr>
        <w:t>5.  Summarize:  </w:t>
      </w:r>
      <w:r w:rsidR="005575E0">
        <w:rPr>
          <w:rFonts w:ascii="Times New Roman" w:eastAsia="Times New Roman" w:hAnsi="Times New Roman" w:cs="Times New Roman"/>
        </w:rPr>
        <w:t xml:space="preserve">There are some challenge cards in the deck. Students will be assigned for their homework to match these cards correctly and draw, write in words, and as a proper fraction two fractions. </w:t>
      </w:r>
    </w:p>
    <w:p w:rsidR="006D112B" w:rsidRPr="00681B7F" w:rsidRDefault="006D112B" w:rsidP="006D112B">
      <w:pPr>
        <w:spacing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rsidR="00DD06EB" w:rsidRDefault="00DD06EB"/>
    <w:sectPr w:rsidR="00DD06EB" w:rsidSect="00DD06E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024" w:rsidRDefault="00272024" w:rsidP="003507DB">
      <w:pPr>
        <w:spacing w:line="240" w:lineRule="auto"/>
      </w:pPr>
      <w:r>
        <w:separator/>
      </w:r>
    </w:p>
  </w:endnote>
  <w:endnote w:type="continuationSeparator" w:id="0">
    <w:p w:rsidR="00272024" w:rsidRDefault="00272024" w:rsidP="003507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RowdyWriting">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024" w:rsidRDefault="00272024" w:rsidP="003507DB">
      <w:pPr>
        <w:spacing w:line="240" w:lineRule="auto"/>
      </w:pPr>
      <w:r>
        <w:separator/>
      </w:r>
    </w:p>
  </w:footnote>
  <w:footnote w:type="continuationSeparator" w:id="0">
    <w:p w:rsidR="00272024" w:rsidRDefault="00272024" w:rsidP="003507D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7F" w:rsidRDefault="00376CBE">
    <w:pPr>
      <w:pStyle w:val="Header"/>
    </w:pPr>
    <w:r>
      <w:t>Amy K, Kayla J, Lacey R, and Ashley H</w:t>
    </w:r>
  </w:p>
  <w:p w:rsidR="00681B7F" w:rsidRDefault="00376CBE">
    <w:pPr>
      <w:pStyle w:val="Header"/>
    </w:pPr>
    <w:r>
      <w:t>Group 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05AAF"/>
    <w:multiLevelType w:val="hybridMultilevel"/>
    <w:tmpl w:val="E9E81D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759E0D0C"/>
    <w:multiLevelType w:val="hybridMultilevel"/>
    <w:tmpl w:val="88662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12B"/>
    <w:rsid w:val="000E4B20"/>
    <w:rsid w:val="0012653B"/>
    <w:rsid w:val="00272024"/>
    <w:rsid w:val="003507DB"/>
    <w:rsid w:val="00376CBE"/>
    <w:rsid w:val="005575E0"/>
    <w:rsid w:val="006D112B"/>
    <w:rsid w:val="00970058"/>
    <w:rsid w:val="00D95980"/>
    <w:rsid w:val="00DD06EB"/>
    <w:rsid w:val="00EC10C9"/>
    <w:rsid w:val="00EC4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12B"/>
    <w:pPr>
      <w:ind w:left="720"/>
      <w:contextualSpacing/>
    </w:pPr>
  </w:style>
  <w:style w:type="paragraph" w:styleId="Header">
    <w:name w:val="header"/>
    <w:basedOn w:val="Normal"/>
    <w:link w:val="HeaderChar"/>
    <w:uiPriority w:val="99"/>
    <w:unhideWhenUsed/>
    <w:rsid w:val="006D112B"/>
    <w:pPr>
      <w:tabs>
        <w:tab w:val="center" w:pos="4680"/>
        <w:tab w:val="right" w:pos="9360"/>
      </w:tabs>
      <w:spacing w:line="240" w:lineRule="auto"/>
    </w:pPr>
  </w:style>
  <w:style w:type="character" w:customStyle="1" w:styleId="HeaderChar">
    <w:name w:val="Header Char"/>
    <w:basedOn w:val="DefaultParagraphFont"/>
    <w:link w:val="Header"/>
    <w:uiPriority w:val="99"/>
    <w:rsid w:val="006D112B"/>
  </w:style>
  <w:style w:type="paragraph" w:customStyle="1" w:styleId="Default">
    <w:name w:val="Default"/>
    <w:rsid w:val="000E4B20"/>
    <w:pPr>
      <w:autoSpaceDE w:val="0"/>
      <w:autoSpaceDN w:val="0"/>
      <w:adjustRightInd w:val="0"/>
      <w:spacing w:line="240" w:lineRule="auto"/>
    </w:pPr>
    <w:rPr>
      <w:rFonts w:ascii="RowdyWriting" w:hAnsi="RowdyWriting" w:cs="RowdyWriting"/>
      <w:color w:val="000000"/>
      <w:sz w:val="24"/>
      <w:szCs w:val="24"/>
    </w:rPr>
  </w:style>
  <w:style w:type="character" w:styleId="Hyperlink">
    <w:name w:val="Hyperlink"/>
    <w:basedOn w:val="DefaultParagraphFont"/>
    <w:uiPriority w:val="99"/>
    <w:unhideWhenUsed/>
    <w:rsid w:val="0012653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12B"/>
    <w:pPr>
      <w:ind w:left="720"/>
      <w:contextualSpacing/>
    </w:pPr>
  </w:style>
  <w:style w:type="paragraph" w:styleId="Header">
    <w:name w:val="header"/>
    <w:basedOn w:val="Normal"/>
    <w:link w:val="HeaderChar"/>
    <w:uiPriority w:val="99"/>
    <w:unhideWhenUsed/>
    <w:rsid w:val="006D112B"/>
    <w:pPr>
      <w:tabs>
        <w:tab w:val="center" w:pos="4680"/>
        <w:tab w:val="right" w:pos="9360"/>
      </w:tabs>
      <w:spacing w:line="240" w:lineRule="auto"/>
    </w:pPr>
  </w:style>
  <w:style w:type="character" w:customStyle="1" w:styleId="HeaderChar">
    <w:name w:val="Header Char"/>
    <w:basedOn w:val="DefaultParagraphFont"/>
    <w:link w:val="Header"/>
    <w:uiPriority w:val="99"/>
    <w:rsid w:val="006D112B"/>
  </w:style>
  <w:style w:type="paragraph" w:customStyle="1" w:styleId="Default">
    <w:name w:val="Default"/>
    <w:rsid w:val="000E4B20"/>
    <w:pPr>
      <w:autoSpaceDE w:val="0"/>
      <w:autoSpaceDN w:val="0"/>
      <w:adjustRightInd w:val="0"/>
      <w:spacing w:line="240" w:lineRule="auto"/>
    </w:pPr>
    <w:rPr>
      <w:rFonts w:ascii="RowdyWriting" w:hAnsi="RowdyWriting" w:cs="RowdyWriting"/>
      <w:color w:val="000000"/>
      <w:sz w:val="24"/>
      <w:szCs w:val="24"/>
    </w:rPr>
  </w:style>
  <w:style w:type="character" w:styleId="Hyperlink">
    <w:name w:val="Hyperlink"/>
    <w:basedOn w:val="DefaultParagraphFont"/>
    <w:uiPriority w:val="99"/>
    <w:unhideWhenUsed/>
    <w:rsid w:val="001265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acherspayteachers.com/Product/Turkey-Fractions-Representing-Fractions-in-Pictures-Words-and-Number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1773</Characters>
  <Application>Microsoft Macintosh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default BSU</cp:lastModifiedBy>
  <cp:revision>2</cp:revision>
  <dcterms:created xsi:type="dcterms:W3CDTF">2012-11-28T15:25:00Z</dcterms:created>
  <dcterms:modified xsi:type="dcterms:W3CDTF">2012-11-28T15:25:00Z</dcterms:modified>
</cp:coreProperties>
</file>